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25" w:rsidRDefault="002B6A25" w:rsidP="004C64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МЕТОДИЧНІ РЕКОМЕНДАЦІЇ </w:t>
      </w:r>
    </w:p>
    <w:p w:rsidR="002B6A25" w:rsidRDefault="002B6A25" w:rsidP="004C64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 ПРОВЕДЕННЯ СЕМІНАРСЬКИХ РОБІТ </w:t>
      </w:r>
    </w:p>
    <w:p w:rsidR="002B6A25" w:rsidRDefault="002B6A25" w:rsidP="004C64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«ЕКСКУРСОЛОГІЯ»</w:t>
      </w:r>
    </w:p>
    <w:p w:rsidR="005C6244" w:rsidRPr="002B6A25" w:rsidRDefault="002B6A25" w:rsidP="004C649A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 xml:space="preserve">Змістовий модуль №1. Теоретичні основи </w:t>
      </w:r>
      <w:proofErr w:type="spellStart"/>
      <w:r w:rsidRPr="002B6A25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>екскурсології</w:t>
      </w:r>
      <w:proofErr w:type="spellEnd"/>
    </w:p>
    <w:p w:rsidR="002B6A25" w:rsidRPr="002B6A25" w:rsidRDefault="002B6A25" w:rsidP="004C649A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Тема 1. Екскурсія як форма туристично-рекреаційної діяльності (2 год.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)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>Значення екскурсії у туристично-рекреаційній діяльності.</w:t>
      </w:r>
    </w:p>
    <w:p w:rsidR="002B6A25" w:rsidRPr="002B6A25" w:rsidRDefault="002B6A25" w:rsidP="004C649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 xml:space="preserve">Місце та роль </w:t>
      </w:r>
      <w:proofErr w:type="spellStart"/>
      <w:r w:rsidRPr="002B6A25">
        <w:rPr>
          <w:rFonts w:ascii="Times New Roman" w:hAnsi="Times New Roman"/>
          <w:sz w:val="28"/>
          <w:szCs w:val="24"/>
          <w:lang w:val="uk-UA"/>
        </w:rPr>
        <w:t>екскурсології</w:t>
      </w:r>
      <w:proofErr w:type="spellEnd"/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 xml:space="preserve">Основна наукова та навчальна література з </w:t>
      </w:r>
      <w:proofErr w:type="spellStart"/>
      <w:r w:rsidRPr="002B6A25">
        <w:rPr>
          <w:rFonts w:ascii="Times New Roman" w:hAnsi="Times New Roman"/>
          <w:sz w:val="28"/>
          <w:szCs w:val="24"/>
          <w:lang w:val="uk-UA"/>
        </w:rPr>
        <w:t>екскурсології</w:t>
      </w:r>
      <w:proofErr w:type="spellEnd"/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Default="002B6A25" w:rsidP="002B6A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2B6A25" w:rsidRPr="00341FD2" w:rsidRDefault="002B6A25" w:rsidP="002B6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2B6A25" w:rsidRPr="002B6A25" w:rsidRDefault="002B6A25" w:rsidP="002B6A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6A25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Н.В.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с.</w:t>
      </w:r>
    </w:p>
    <w:p w:rsidR="002B6A25" w:rsidRPr="002B6A25" w:rsidRDefault="002B6A25" w:rsidP="002B6A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 xml:space="preserve">А.С. Технология и организация экскурсионных услуг: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учебник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B6A25">
        <w:rPr>
          <w:rFonts w:ascii="Times New Roman" w:hAnsi="Times New Roman"/>
          <w:sz w:val="24"/>
          <w:szCs w:val="24"/>
        </w:rPr>
        <w:t>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2B6A25">
        <w:rPr>
          <w:rFonts w:ascii="Times New Roman" w:hAnsi="Times New Roman"/>
          <w:sz w:val="24"/>
          <w:szCs w:val="24"/>
        </w:rPr>
        <w:t>А.П.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Шарухин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– 2-е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изд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перераб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– М.</w:t>
      </w:r>
      <w:r w:rsidRPr="002B6A25">
        <w:rPr>
          <w:rFonts w:ascii="Times New Roman" w:hAnsi="Times New Roman"/>
          <w:sz w:val="24"/>
          <w:szCs w:val="24"/>
        </w:rPr>
        <w:t>: Академия</w:t>
      </w:r>
      <w:r w:rsidRPr="002B6A25">
        <w:rPr>
          <w:rFonts w:ascii="Times New Roman" w:hAnsi="Times New Roman"/>
          <w:sz w:val="24"/>
          <w:szCs w:val="24"/>
          <w:lang w:val="uk-UA"/>
        </w:rPr>
        <w:t>, 2013</w:t>
      </w:r>
      <w:r w:rsidRPr="002B6A25">
        <w:rPr>
          <w:rFonts w:ascii="Times New Roman" w:hAnsi="Times New Roman"/>
          <w:sz w:val="24"/>
          <w:szCs w:val="24"/>
        </w:rPr>
        <w:t>.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 – 176 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  <w:lang w:val="uk-UA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А.С.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С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: РОСТ, 2007.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169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. </w:t>
      </w:r>
    </w:p>
    <w:p w:rsidR="002B6A25" w:rsidRPr="002B6A25" w:rsidRDefault="002B6A25" w:rsidP="002B6A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В.К. Історія екскурсійної діяльності в Україні: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посібник / В.К.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О.М.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Костюкова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Т.А.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Дьорова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М.М. Олексійко. – К.: Кондор, 2004. – 166 с. </w:t>
      </w:r>
    </w:p>
    <w:p w:rsidR="002B6A25" w:rsidRPr="002B6A25" w:rsidRDefault="002B6A25" w:rsidP="002B6A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Н.М. Практика экскурсионной деятельности / Н.М.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>, Т.М.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Глушанок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 – М.: Герда, 2008. – 208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2B6A25">
        <w:rPr>
          <w:rFonts w:ascii="Times New Roman" w:hAnsi="Times New Roman"/>
          <w:sz w:val="24"/>
          <w:szCs w:val="24"/>
        </w:rPr>
        <w:t>Екскурсознавство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авч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proofErr w:type="gramStart"/>
      <w:r w:rsidRPr="002B6A25">
        <w:rPr>
          <w:rFonts w:ascii="Times New Roman" w:hAnsi="Times New Roman"/>
          <w:sz w:val="24"/>
          <w:szCs w:val="24"/>
          <w:lang w:val="uk-UA" w:eastAsia="uk-UA"/>
        </w:rPr>
        <w:t>пос</w:t>
      </w:r>
      <w:proofErr w:type="gram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ібник </w:t>
      </w:r>
      <w:r w:rsidRPr="002B6A25">
        <w:rPr>
          <w:rFonts w:ascii="Times New Roman" w:hAnsi="Times New Roman"/>
          <w:sz w:val="24"/>
          <w:szCs w:val="24"/>
          <w:lang w:eastAsia="uk-UA"/>
        </w:rPr>
        <w:t xml:space="preserve">/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>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>, С.В.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Грибакова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eastAsia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К.: Кондор, 2004. – 204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2B6A25" w:rsidRPr="002B6A25" w:rsidRDefault="002B6A25" w:rsidP="004C649A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ru-RU"/>
        </w:rPr>
      </w:pP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Тема 2. Організація екскурсійного обслуговування (2 год.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)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ru-RU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>Методи пізнання та їх використання в екскурсійному процесі.</w:t>
      </w:r>
    </w:p>
    <w:p w:rsidR="002B6A25" w:rsidRPr="002B6A25" w:rsidRDefault="002B6A25" w:rsidP="004C649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proofErr w:type="spellStart"/>
      <w:r w:rsidRPr="002B6A25">
        <w:rPr>
          <w:rFonts w:ascii="Times New Roman" w:hAnsi="Times New Roman"/>
          <w:sz w:val="28"/>
          <w:szCs w:val="24"/>
        </w:rPr>
        <w:t>Екскурсійний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метод </w:t>
      </w:r>
      <w:proofErr w:type="spellStart"/>
      <w:proofErr w:type="gramStart"/>
      <w:r w:rsidRPr="002B6A25">
        <w:rPr>
          <w:rFonts w:ascii="Times New Roman" w:hAnsi="Times New Roman"/>
          <w:sz w:val="28"/>
          <w:szCs w:val="24"/>
        </w:rPr>
        <w:t>п</w:t>
      </w:r>
      <w:proofErr w:type="gramEnd"/>
      <w:r w:rsidRPr="002B6A25">
        <w:rPr>
          <w:rFonts w:ascii="Times New Roman" w:hAnsi="Times New Roman"/>
          <w:sz w:val="28"/>
          <w:szCs w:val="24"/>
        </w:rPr>
        <w:t>ізнання</w:t>
      </w:r>
      <w:proofErr w:type="spellEnd"/>
      <w:r w:rsidRPr="002B6A25">
        <w:rPr>
          <w:rFonts w:ascii="Times New Roman" w:hAnsi="Times New Roman"/>
          <w:sz w:val="28"/>
          <w:szCs w:val="24"/>
          <w:lang w:val="uk-UA"/>
        </w:rPr>
        <w:t>, його комплексний характер.</w:t>
      </w:r>
    </w:p>
    <w:p w:rsidR="002B6A25" w:rsidRPr="002B6A25" w:rsidRDefault="002B6A25" w:rsidP="004C649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proofErr w:type="spellStart"/>
      <w:r w:rsidRPr="002B6A25">
        <w:rPr>
          <w:rFonts w:ascii="Times New Roman" w:hAnsi="Times New Roman"/>
          <w:sz w:val="28"/>
          <w:szCs w:val="24"/>
        </w:rPr>
        <w:t>Вимоги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до </w:t>
      </w:r>
      <w:proofErr w:type="spellStart"/>
      <w:r w:rsidRPr="002B6A25">
        <w:rPr>
          <w:rFonts w:ascii="Times New Roman" w:hAnsi="Times New Roman"/>
          <w:sz w:val="28"/>
          <w:szCs w:val="24"/>
        </w:rPr>
        <w:t>екскурсійного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методу</w:t>
      </w:r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Default="002B6A25" w:rsidP="002B6A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2B6A25" w:rsidRPr="00341FD2" w:rsidRDefault="002B6A25" w:rsidP="002B6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2B6A25" w:rsidRPr="002B6A25" w:rsidRDefault="002B6A25" w:rsidP="002B6A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6A25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Н.В.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с.</w:t>
      </w:r>
    </w:p>
    <w:p w:rsidR="002B6A25" w:rsidRPr="002B6A25" w:rsidRDefault="002B6A25" w:rsidP="002B6A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 xml:space="preserve">А.С. Технология и организация экскурсионных услуг: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учебник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B6A25">
        <w:rPr>
          <w:rFonts w:ascii="Times New Roman" w:hAnsi="Times New Roman"/>
          <w:sz w:val="24"/>
          <w:szCs w:val="24"/>
        </w:rPr>
        <w:t>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2B6A25">
        <w:rPr>
          <w:rFonts w:ascii="Times New Roman" w:hAnsi="Times New Roman"/>
          <w:sz w:val="24"/>
          <w:szCs w:val="24"/>
        </w:rPr>
        <w:t>А.П.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Шарухин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– 2-е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изд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перераб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– М.</w:t>
      </w:r>
      <w:r w:rsidRPr="002B6A25">
        <w:rPr>
          <w:rFonts w:ascii="Times New Roman" w:hAnsi="Times New Roman"/>
          <w:sz w:val="24"/>
          <w:szCs w:val="24"/>
        </w:rPr>
        <w:t>: Академия</w:t>
      </w:r>
      <w:r w:rsidRPr="002B6A25">
        <w:rPr>
          <w:rFonts w:ascii="Times New Roman" w:hAnsi="Times New Roman"/>
          <w:sz w:val="24"/>
          <w:szCs w:val="24"/>
          <w:lang w:val="uk-UA"/>
        </w:rPr>
        <w:t>, 2013</w:t>
      </w:r>
      <w:r w:rsidRPr="002B6A25">
        <w:rPr>
          <w:rFonts w:ascii="Times New Roman" w:hAnsi="Times New Roman"/>
          <w:sz w:val="24"/>
          <w:szCs w:val="24"/>
        </w:rPr>
        <w:t>.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 – 176 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  <w:lang w:val="uk-UA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А.С.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С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: РОСТ, 2007.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169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. </w:t>
      </w:r>
    </w:p>
    <w:p w:rsidR="002B6A25" w:rsidRPr="002B6A25" w:rsidRDefault="002B6A25" w:rsidP="002B6A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В.К. Історія екскурсійної діяльності в Україні: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посібник / В.К.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О.М.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Костюкова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Т.А.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Дьорова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М.М. Олексійко. – К.: Кондор, 2004. – 166 с. </w:t>
      </w:r>
    </w:p>
    <w:p w:rsidR="002B6A25" w:rsidRPr="002B6A25" w:rsidRDefault="002B6A25" w:rsidP="002B6A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Н.М. Практика экскурсионной деятельности / Н.М.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>, Т.М.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Глушанок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 – М.: Герда, 2008. – 208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lastRenderedPageBreak/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2B6A25">
        <w:rPr>
          <w:rFonts w:ascii="Times New Roman" w:hAnsi="Times New Roman"/>
          <w:sz w:val="24"/>
          <w:szCs w:val="24"/>
        </w:rPr>
        <w:t>Екскурсознавство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авч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proofErr w:type="gramStart"/>
      <w:r w:rsidRPr="002B6A25">
        <w:rPr>
          <w:rFonts w:ascii="Times New Roman" w:hAnsi="Times New Roman"/>
          <w:sz w:val="24"/>
          <w:szCs w:val="24"/>
          <w:lang w:val="uk-UA" w:eastAsia="uk-UA"/>
        </w:rPr>
        <w:t>пос</w:t>
      </w:r>
      <w:proofErr w:type="gram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ібник </w:t>
      </w:r>
      <w:r w:rsidRPr="002B6A25">
        <w:rPr>
          <w:rFonts w:ascii="Times New Roman" w:hAnsi="Times New Roman"/>
          <w:sz w:val="24"/>
          <w:szCs w:val="24"/>
          <w:lang w:eastAsia="uk-UA"/>
        </w:rPr>
        <w:t xml:space="preserve">/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>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>, С.В.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Грибакова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eastAsia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К.: Кондор, 2004. – 204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2B6A25" w:rsidRPr="002B6A25" w:rsidRDefault="002B6A25" w:rsidP="004C649A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Тема 3. Психологічні засади екскурсійної справи (2 год.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)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>Робота з пам’яттю екскурсантів.</w:t>
      </w:r>
    </w:p>
    <w:p w:rsidR="002B6A25" w:rsidRPr="002B6A25" w:rsidRDefault="002B6A25" w:rsidP="004C649A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>Уявлення, судження та умовиводи.</w:t>
      </w:r>
    </w:p>
    <w:p w:rsidR="002B6A25" w:rsidRPr="002B6A25" w:rsidRDefault="002B6A25" w:rsidP="004C649A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</w:rPr>
        <w:t xml:space="preserve">Правила </w:t>
      </w:r>
      <w:proofErr w:type="spellStart"/>
      <w:r w:rsidRPr="002B6A25">
        <w:rPr>
          <w:rFonts w:ascii="Times New Roman" w:hAnsi="Times New Roman"/>
          <w:sz w:val="28"/>
          <w:szCs w:val="24"/>
        </w:rPr>
        <w:t>екскурсійного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спілкування</w:t>
      </w:r>
      <w:proofErr w:type="spellEnd"/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Default="002B6A25" w:rsidP="002B6A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2B6A25" w:rsidRPr="00341FD2" w:rsidRDefault="002B6A25" w:rsidP="002B6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2B6A25" w:rsidRPr="002B6A25" w:rsidRDefault="002B6A25" w:rsidP="002B6A2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6A25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Н.В.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с.</w:t>
      </w:r>
    </w:p>
    <w:p w:rsidR="002B6A25" w:rsidRPr="002B6A25" w:rsidRDefault="002B6A25" w:rsidP="002B6A2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 xml:space="preserve">А.С. Технология и организация экскурсионных услуг: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учебник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B6A25">
        <w:rPr>
          <w:rFonts w:ascii="Times New Roman" w:hAnsi="Times New Roman"/>
          <w:sz w:val="24"/>
          <w:szCs w:val="24"/>
        </w:rPr>
        <w:t>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2B6A25">
        <w:rPr>
          <w:rFonts w:ascii="Times New Roman" w:hAnsi="Times New Roman"/>
          <w:sz w:val="24"/>
          <w:szCs w:val="24"/>
        </w:rPr>
        <w:t>А.П.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Шарухин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– 2-е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изд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перераб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– М.</w:t>
      </w:r>
      <w:r w:rsidRPr="002B6A25">
        <w:rPr>
          <w:rFonts w:ascii="Times New Roman" w:hAnsi="Times New Roman"/>
          <w:sz w:val="24"/>
          <w:szCs w:val="24"/>
        </w:rPr>
        <w:t>: Академия</w:t>
      </w:r>
      <w:r w:rsidRPr="002B6A25">
        <w:rPr>
          <w:rFonts w:ascii="Times New Roman" w:hAnsi="Times New Roman"/>
          <w:sz w:val="24"/>
          <w:szCs w:val="24"/>
          <w:lang w:val="uk-UA"/>
        </w:rPr>
        <w:t>, 2013</w:t>
      </w:r>
      <w:r w:rsidRPr="002B6A25">
        <w:rPr>
          <w:rFonts w:ascii="Times New Roman" w:hAnsi="Times New Roman"/>
          <w:sz w:val="24"/>
          <w:szCs w:val="24"/>
        </w:rPr>
        <w:t>.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 – 176 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  <w:lang w:val="uk-UA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А.С.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С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: РОСТ, 2007.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169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. </w:t>
      </w:r>
    </w:p>
    <w:p w:rsidR="002B6A25" w:rsidRPr="002B6A25" w:rsidRDefault="002B6A25" w:rsidP="002B6A2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В.К. Історія екскурсійної діяльності в Україні: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посібник / В.К.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О.М.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Костюкова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Т.А.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Дьорова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М.М. Олексійко. – К.: Кондор, 2004. – 166 с. </w:t>
      </w:r>
    </w:p>
    <w:p w:rsidR="002B6A25" w:rsidRPr="002B6A25" w:rsidRDefault="002B6A25" w:rsidP="002B6A2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Н.М. Практика экскурсионной деятельности / Н.М.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>, Т.М.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Глушанок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 – М.: Герда, 2008. – 208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2B6A25">
        <w:rPr>
          <w:rFonts w:ascii="Times New Roman" w:hAnsi="Times New Roman"/>
          <w:sz w:val="24"/>
          <w:szCs w:val="24"/>
        </w:rPr>
        <w:t>Екскурсознавство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авч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proofErr w:type="gramStart"/>
      <w:r w:rsidRPr="002B6A25">
        <w:rPr>
          <w:rFonts w:ascii="Times New Roman" w:hAnsi="Times New Roman"/>
          <w:sz w:val="24"/>
          <w:szCs w:val="24"/>
          <w:lang w:val="uk-UA" w:eastAsia="uk-UA"/>
        </w:rPr>
        <w:t>пос</w:t>
      </w:r>
      <w:proofErr w:type="gram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ібник </w:t>
      </w:r>
      <w:r w:rsidRPr="002B6A25">
        <w:rPr>
          <w:rFonts w:ascii="Times New Roman" w:hAnsi="Times New Roman"/>
          <w:sz w:val="24"/>
          <w:szCs w:val="24"/>
          <w:lang w:eastAsia="uk-UA"/>
        </w:rPr>
        <w:t xml:space="preserve">/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>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>, С.В.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Грибакова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eastAsia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К.: Кондор, 2004. – 204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2B6A25" w:rsidRPr="002B6A25" w:rsidRDefault="002B6A25" w:rsidP="004C649A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ru-RU"/>
        </w:rPr>
      </w:pP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Тема 4. Екскурсія як педагогічний процес (2 год.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)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ru-RU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>Дидактичні принципи екскурсії.</w:t>
      </w:r>
    </w:p>
    <w:p w:rsidR="002B6A25" w:rsidRPr="002B6A25" w:rsidRDefault="002B6A25" w:rsidP="004C649A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>Виховний вплив екскурсовода на екскурсантів.</w:t>
      </w:r>
    </w:p>
    <w:p w:rsidR="002B6A25" w:rsidRPr="002B6A25" w:rsidRDefault="002B6A25" w:rsidP="004C649A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proofErr w:type="spellStart"/>
      <w:r w:rsidRPr="002B6A25">
        <w:rPr>
          <w:rFonts w:ascii="Times New Roman" w:hAnsi="Times New Roman"/>
          <w:sz w:val="28"/>
          <w:szCs w:val="24"/>
        </w:rPr>
        <w:t>Педагогічна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техніка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r w:rsidRPr="002B6A25">
        <w:rPr>
          <w:rFonts w:ascii="Times New Roman" w:hAnsi="Times New Roman"/>
          <w:sz w:val="28"/>
          <w:szCs w:val="24"/>
          <w:lang w:val="uk-UA"/>
        </w:rPr>
        <w:t xml:space="preserve">екскурсовода </w:t>
      </w:r>
      <w:r w:rsidRPr="002B6A25">
        <w:rPr>
          <w:rFonts w:ascii="Times New Roman" w:hAnsi="Times New Roman"/>
          <w:sz w:val="28"/>
          <w:szCs w:val="24"/>
        </w:rPr>
        <w:t xml:space="preserve">та </w:t>
      </w:r>
      <w:proofErr w:type="spellStart"/>
      <w:r w:rsidRPr="002B6A25">
        <w:rPr>
          <w:rFonts w:ascii="Times New Roman" w:hAnsi="Times New Roman"/>
          <w:sz w:val="28"/>
          <w:szCs w:val="24"/>
        </w:rPr>
        <w:t>її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елементи</w:t>
      </w:r>
      <w:proofErr w:type="spellEnd"/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Default="002B6A25" w:rsidP="002B6A25">
      <w:pPr>
        <w:rPr>
          <w:lang w:val="uk-UA"/>
        </w:rPr>
      </w:pPr>
    </w:p>
    <w:p w:rsidR="002B6A25" w:rsidRPr="00341FD2" w:rsidRDefault="002B6A25" w:rsidP="002B6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2B6A25" w:rsidRPr="002B6A25" w:rsidRDefault="002B6A25" w:rsidP="002B6A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6A25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Н.В.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с.</w:t>
      </w:r>
    </w:p>
    <w:p w:rsidR="002B6A25" w:rsidRPr="002B6A25" w:rsidRDefault="002B6A25" w:rsidP="002B6A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 xml:space="preserve">А.С. Технология и организация экскурсионных услуг: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учебник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B6A25">
        <w:rPr>
          <w:rFonts w:ascii="Times New Roman" w:hAnsi="Times New Roman"/>
          <w:sz w:val="24"/>
          <w:szCs w:val="24"/>
        </w:rPr>
        <w:t>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2B6A25">
        <w:rPr>
          <w:rFonts w:ascii="Times New Roman" w:hAnsi="Times New Roman"/>
          <w:sz w:val="24"/>
          <w:szCs w:val="24"/>
        </w:rPr>
        <w:t>А.П.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Шарухин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– 2-е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изд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перераб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– М.</w:t>
      </w:r>
      <w:r w:rsidRPr="002B6A25">
        <w:rPr>
          <w:rFonts w:ascii="Times New Roman" w:hAnsi="Times New Roman"/>
          <w:sz w:val="24"/>
          <w:szCs w:val="24"/>
        </w:rPr>
        <w:t>: Академия</w:t>
      </w:r>
      <w:r w:rsidRPr="002B6A25">
        <w:rPr>
          <w:rFonts w:ascii="Times New Roman" w:hAnsi="Times New Roman"/>
          <w:sz w:val="24"/>
          <w:szCs w:val="24"/>
          <w:lang w:val="uk-UA"/>
        </w:rPr>
        <w:t>, 2013</w:t>
      </w:r>
      <w:r w:rsidRPr="002B6A25">
        <w:rPr>
          <w:rFonts w:ascii="Times New Roman" w:hAnsi="Times New Roman"/>
          <w:sz w:val="24"/>
          <w:szCs w:val="24"/>
        </w:rPr>
        <w:t>.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 – 176 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  <w:lang w:val="uk-UA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А.С.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С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: РОСТ, 2007.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169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. </w:t>
      </w:r>
    </w:p>
    <w:p w:rsidR="002B6A25" w:rsidRPr="002B6A25" w:rsidRDefault="002B6A25" w:rsidP="002B6A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В.К. Історія екскурсійної діяльності в Україні: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посібник / В.К.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О.М.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Костюкова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Т.А.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Дьорова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М.М. Олексійко. – К.: Кондор, 2004. – 166 с. </w:t>
      </w:r>
    </w:p>
    <w:p w:rsidR="002B6A25" w:rsidRPr="002B6A25" w:rsidRDefault="002B6A25" w:rsidP="002B6A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Н.М. Практика экскурсионной деятельности / Н.М.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>, Т.М.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Глушанок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 – М.: Герда, 2008. – 208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2B6A25">
        <w:rPr>
          <w:rFonts w:ascii="Times New Roman" w:hAnsi="Times New Roman"/>
          <w:sz w:val="24"/>
          <w:szCs w:val="24"/>
        </w:rPr>
        <w:t>Екскурсознавство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авч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proofErr w:type="gramStart"/>
      <w:r w:rsidRPr="002B6A25">
        <w:rPr>
          <w:rFonts w:ascii="Times New Roman" w:hAnsi="Times New Roman"/>
          <w:sz w:val="24"/>
          <w:szCs w:val="24"/>
          <w:lang w:val="uk-UA" w:eastAsia="uk-UA"/>
        </w:rPr>
        <w:t>пос</w:t>
      </w:r>
      <w:proofErr w:type="gram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ібник </w:t>
      </w:r>
      <w:r w:rsidRPr="002B6A25">
        <w:rPr>
          <w:rFonts w:ascii="Times New Roman" w:hAnsi="Times New Roman"/>
          <w:sz w:val="24"/>
          <w:szCs w:val="24"/>
          <w:lang w:eastAsia="uk-UA"/>
        </w:rPr>
        <w:t xml:space="preserve">/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>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>, С.В.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Грибакова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eastAsia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К.: Кондор, 2004. – 204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Default="002B6A25" w:rsidP="002B6A25">
      <w:pPr>
        <w:rPr>
          <w:lang w:val="uk-UA"/>
        </w:rPr>
      </w:pPr>
    </w:p>
    <w:p w:rsidR="002B6A25" w:rsidRPr="002B6A25" w:rsidRDefault="002B6A25" w:rsidP="004C649A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  <w:r w:rsidRPr="002B6A25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lastRenderedPageBreak/>
        <w:t>Змістовий модуль №2. Методика й техніка екскурсійної діяльності.</w:t>
      </w:r>
    </w:p>
    <w:p w:rsidR="002B6A25" w:rsidRPr="002B6A25" w:rsidRDefault="002B6A25" w:rsidP="004C649A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</w:p>
    <w:p w:rsidR="002B6A25" w:rsidRPr="002B6A25" w:rsidRDefault="004C649A" w:rsidP="004C649A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Тема 1</w:t>
      </w:r>
      <w:r w:rsidR="002B6A25"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. Технологія підготовки нової екскурсії (2 год.</w:t>
      </w:r>
      <w:r w:rsidR="002B6A25" w:rsidRPr="002B6A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)</w:t>
      </w:r>
      <w:r w:rsidR="002B6A25"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>Т</w:t>
      </w:r>
      <w:proofErr w:type="spellStart"/>
      <w:r w:rsidRPr="002B6A25">
        <w:rPr>
          <w:rFonts w:ascii="Times New Roman" w:hAnsi="Times New Roman"/>
          <w:sz w:val="28"/>
          <w:szCs w:val="24"/>
        </w:rPr>
        <w:t>ехнологія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підготовки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інноваційного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екскурсійного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продукту</w:t>
      </w:r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proofErr w:type="spellStart"/>
      <w:r w:rsidRPr="002B6A25">
        <w:rPr>
          <w:rFonts w:ascii="Times New Roman" w:hAnsi="Times New Roman"/>
          <w:sz w:val="28"/>
          <w:szCs w:val="24"/>
        </w:rPr>
        <w:t>Визначення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можливостей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проведення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екскурсії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за темою</w:t>
      </w:r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>Підготовка к</w:t>
      </w:r>
      <w:proofErr w:type="spellStart"/>
      <w:r w:rsidRPr="002B6A25">
        <w:rPr>
          <w:rFonts w:ascii="Times New Roman" w:hAnsi="Times New Roman"/>
          <w:sz w:val="28"/>
          <w:szCs w:val="24"/>
        </w:rPr>
        <w:t>артки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r w:rsidRPr="002B6A25">
        <w:rPr>
          <w:rFonts w:ascii="Times New Roman" w:hAnsi="Times New Roman"/>
          <w:sz w:val="28"/>
          <w:szCs w:val="24"/>
          <w:lang w:val="uk-UA"/>
        </w:rPr>
        <w:t>(</w:t>
      </w:r>
      <w:r w:rsidRPr="002B6A25">
        <w:rPr>
          <w:rFonts w:ascii="Times New Roman" w:hAnsi="Times New Roman"/>
          <w:sz w:val="28"/>
          <w:szCs w:val="24"/>
        </w:rPr>
        <w:t>паспорт</w:t>
      </w:r>
      <w:r w:rsidRPr="002B6A25">
        <w:rPr>
          <w:rFonts w:ascii="Times New Roman" w:hAnsi="Times New Roman"/>
          <w:sz w:val="28"/>
          <w:szCs w:val="24"/>
          <w:lang w:val="uk-UA"/>
        </w:rPr>
        <w:t>у)</w:t>
      </w:r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об’єкт</w:t>
      </w:r>
      <w:proofErr w:type="spellEnd"/>
      <w:r w:rsidRPr="002B6A25">
        <w:rPr>
          <w:rFonts w:ascii="Times New Roman" w:hAnsi="Times New Roman"/>
          <w:sz w:val="28"/>
          <w:szCs w:val="24"/>
          <w:lang w:val="uk-UA"/>
        </w:rPr>
        <w:t>у.</w:t>
      </w:r>
    </w:p>
    <w:p w:rsidR="002B6A25" w:rsidRDefault="002B6A25" w:rsidP="002B6A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2B6A25" w:rsidRPr="00341FD2" w:rsidRDefault="002B6A25" w:rsidP="002B6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2B6A25" w:rsidRPr="002B6A25" w:rsidRDefault="002B6A25" w:rsidP="002B6A2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6A25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Н.В.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с.</w:t>
      </w:r>
    </w:p>
    <w:p w:rsidR="002B6A25" w:rsidRPr="002B6A25" w:rsidRDefault="002B6A25" w:rsidP="002B6A2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 xml:space="preserve">А.С. Технология и организация экскурсионных услуг: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учебник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B6A25">
        <w:rPr>
          <w:rFonts w:ascii="Times New Roman" w:hAnsi="Times New Roman"/>
          <w:sz w:val="24"/>
          <w:szCs w:val="24"/>
        </w:rPr>
        <w:t>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2B6A25">
        <w:rPr>
          <w:rFonts w:ascii="Times New Roman" w:hAnsi="Times New Roman"/>
          <w:sz w:val="24"/>
          <w:szCs w:val="24"/>
        </w:rPr>
        <w:t>А.П.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Шарухин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– 2-е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изд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перераб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– М.</w:t>
      </w:r>
      <w:r w:rsidRPr="002B6A25">
        <w:rPr>
          <w:rFonts w:ascii="Times New Roman" w:hAnsi="Times New Roman"/>
          <w:sz w:val="24"/>
          <w:szCs w:val="24"/>
        </w:rPr>
        <w:t>: Академия</w:t>
      </w:r>
      <w:r w:rsidRPr="002B6A25">
        <w:rPr>
          <w:rFonts w:ascii="Times New Roman" w:hAnsi="Times New Roman"/>
          <w:sz w:val="24"/>
          <w:szCs w:val="24"/>
          <w:lang w:val="uk-UA"/>
        </w:rPr>
        <w:t>, 2013</w:t>
      </w:r>
      <w:r w:rsidRPr="002B6A25">
        <w:rPr>
          <w:rFonts w:ascii="Times New Roman" w:hAnsi="Times New Roman"/>
          <w:sz w:val="24"/>
          <w:szCs w:val="24"/>
        </w:rPr>
        <w:t>.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 – 176 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  <w:lang w:val="uk-UA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А.С.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С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: РОСТ, 2007.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169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. </w:t>
      </w:r>
    </w:p>
    <w:p w:rsidR="002B6A25" w:rsidRPr="002B6A25" w:rsidRDefault="002B6A25" w:rsidP="002B6A2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В.К. Історія екскурсійної діяльності в Україні: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посібник / В.К.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О.М.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Костюкова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Т.А.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Дьорова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М.М. Олексійко. – К.: Кондор, 2004. – 166 с. </w:t>
      </w:r>
    </w:p>
    <w:p w:rsidR="002B6A25" w:rsidRPr="002B6A25" w:rsidRDefault="002B6A25" w:rsidP="002B6A2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Н.М. Практика экскурсионной деятельности / Н.М.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>, Т.М.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Глушанок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 – М.: Герда, 2008. – 208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2B6A25">
        <w:rPr>
          <w:rFonts w:ascii="Times New Roman" w:hAnsi="Times New Roman"/>
          <w:sz w:val="24"/>
          <w:szCs w:val="24"/>
        </w:rPr>
        <w:t>Екскурсознавство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авч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proofErr w:type="gramStart"/>
      <w:r w:rsidRPr="002B6A25">
        <w:rPr>
          <w:rFonts w:ascii="Times New Roman" w:hAnsi="Times New Roman"/>
          <w:sz w:val="24"/>
          <w:szCs w:val="24"/>
          <w:lang w:val="uk-UA" w:eastAsia="uk-UA"/>
        </w:rPr>
        <w:t>пос</w:t>
      </w:r>
      <w:proofErr w:type="gram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ібник </w:t>
      </w:r>
      <w:r w:rsidRPr="002B6A25">
        <w:rPr>
          <w:rFonts w:ascii="Times New Roman" w:hAnsi="Times New Roman"/>
          <w:sz w:val="24"/>
          <w:szCs w:val="24"/>
          <w:lang w:eastAsia="uk-UA"/>
        </w:rPr>
        <w:t xml:space="preserve">/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>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>, С.В.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Грибакова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eastAsia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К.: Кондор, 2004. – 204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2B6A25" w:rsidRPr="002B6A25" w:rsidRDefault="002B6A25" w:rsidP="004C649A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ru-RU"/>
        </w:rPr>
      </w:pP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 xml:space="preserve">Тема </w:t>
      </w:r>
      <w:r w:rsidR="004C649A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2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. Техніка ведення екскурсії (2 год.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)</w:t>
      </w:r>
      <w:r w:rsidRPr="002B6A25">
        <w:rPr>
          <w:rFonts w:ascii="Times New Roman" w:eastAsia="Times New Roman" w:hAnsi="Times New Roman"/>
          <w:color w:val="000000"/>
          <w:sz w:val="28"/>
          <w:szCs w:val="24"/>
          <w:lang w:val="uk-UA" w:eastAsia="ru-RU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pacing w:val="-2"/>
          <w:sz w:val="28"/>
          <w:szCs w:val="24"/>
          <w:lang w:val="uk-UA"/>
        </w:rPr>
        <w:t>Основні вимоги до розповіді.</w:t>
      </w:r>
    </w:p>
    <w:p w:rsidR="002B6A25" w:rsidRPr="002B6A25" w:rsidRDefault="002B6A25" w:rsidP="004C649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proofErr w:type="spellStart"/>
      <w:r w:rsidRPr="002B6A25">
        <w:rPr>
          <w:rFonts w:ascii="Times New Roman" w:hAnsi="Times New Roman"/>
          <w:sz w:val="28"/>
          <w:szCs w:val="24"/>
        </w:rPr>
        <w:t>Основні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вимоги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8"/>
          <w:szCs w:val="24"/>
        </w:rPr>
        <w:t>до</w:t>
      </w:r>
      <w:proofErr w:type="gramEnd"/>
      <w:r w:rsidRPr="002B6A25">
        <w:rPr>
          <w:rFonts w:ascii="Times New Roman" w:hAnsi="Times New Roman"/>
          <w:sz w:val="28"/>
          <w:szCs w:val="24"/>
        </w:rPr>
        <w:t xml:space="preserve"> показу</w:t>
      </w:r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pacing w:val="-2"/>
          <w:sz w:val="28"/>
          <w:szCs w:val="24"/>
          <w:lang w:val="uk-UA"/>
        </w:rPr>
        <w:t>Співвідношення розповіді та показу.</w:t>
      </w:r>
    </w:p>
    <w:p w:rsidR="002B6A25" w:rsidRPr="002B6A25" w:rsidRDefault="002B6A25" w:rsidP="002B6A25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2B6A25" w:rsidRPr="00341FD2" w:rsidRDefault="002B6A25" w:rsidP="002B6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2B6A25" w:rsidRPr="002B6A25" w:rsidRDefault="002B6A25" w:rsidP="002B6A2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6A25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Н.В.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с.</w:t>
      </w:r>
    </w:p>
    <w:p w:rsidR="002B6A25" w:rsidRPr="002B6A25" w:rsidRDefault="002B6A25" w:rsidP="002B6A2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 xml:space="preserve">А.С. Технология и организация экскурсионных услуг: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учебник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B6A25">
        <w:rPr>
          <w:rFonts w:ascii="Times New Roman" w:hAnsi="Times New Roman"/>
          <w:sz w:val="24"/>
          <w:szCs w:val="24"/>
        </w:rPr>
        <w:t>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2B6A25">
        <w:rPr>
          <w:rFonts w:ascii="Times New Roman" w:hAnsi="Times New Roman"/>
          <w:sz w:val="24"/>
          <w:szCs w:val="24"/>
        </w:rPr>
        <w:t>А.П.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Шарухин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– 2-е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изд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перераб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– М.</w:t>
      </w:r>
      <w:r w:rsidRPr="002B6A25">
        <w:rPr>
          <w:rFonts w:ascii="Times New Roman" w:hAnsi="Times New Roman"/>
          <w:sz w:val="24"/>
          <w:szCs w:val="24"/>
        </w:rPr>
        <w:t>: Академия</w:t>
      </w:r>
      <w:r w:rsidRPr="002B6A25">
        <w:rPr>
          <w:rFonts w:ascii="Times New Roman" w:hAnsi="Times New Roman"/>
          <w:sz w:val="24"/>
          <w:szCs w:val="24"/>
          <w:lang w:val="uk-UA"/>
        </w:rPr>
        <w:t>, 2013</w:t>
      </w:r>
      <w:r w:rsidRPr="002B6A25">
        <w:rPr>
          <w:rFonts w:ascii="Times New Roman" w:hAnsi="Times New Roman"/>
          <w:sz w:val="24"/>
          <w:szCs w:val="24"/>
        </w:rPr>
        <w:t>.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 – 176 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  <w:lang w:val="uk-UA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А.С.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С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: РОСТ, 2007.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169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. </w:t>
      </w:r>
    </w:p>
    <w:p w:rsidR="002B6A25" w:rsidRPr="002B6A25" w:rsidRDefault="002B6A25" w:rsidP="002B6A2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В.К. Історія екскурсійної діяльності в Україні: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посібник / В.К.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О.М.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Костюкова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Т.А.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Дьорова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М.М. Олексійко. – К.: Кондор, 2004. – 166 с. </w:t>
      </w:r>
    </w:p>
    <w:p w:rsidR="002B6A25" w:rsidRPr="002B6A25" w:rsidRDefault="002B6A25" w:rsidP="002B6A2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Н.М. Практика экскурсионной деятельности / Н.М.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>, Т.М.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Глушанок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 – М.: Герда, 2008. – 208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2B6A25">
        <w:rPr>
          <w:rFonts w:ascii="Times New Roman" w:hAnsi="Times New Roman"/>
          <w:sz w:val="24"/>
          <w:szCs w:val="24"/>
        </w:rPr>
        <w:t>Екскурсознавство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авч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proofErr w:type="gramStart"/>
      <w:r w:rsidRPr="002B6A25">
        <w:rPr>
          <w:rFonts w:ascii="Times New Roman" w:hAnsi="Times New Roman"/>
          <w:sz w:val="24"/>
          <w:szCs w:val="24"/>
          <w:lang w:val="uk-UA" w:eastAsia="uk-UA"/>
        </w:rPr>
        <w:t>пос</w:t>
      </w:r>
      <w:proofErr w:type="gram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ібник </w:t>
      </w:r>
      <w:r w:rsidRPr="002B6A25">
        <w:rPr>
          <w:rFonts w:ascii="Times New Roman" w:hAnsi="Times New Roman"/>
          <w:sz w:val="24"/>
          <w:szCs w:val="24"/>
          <w:lang w:eastAsia="uk-UA"/>
        </w:rPr>
        <w:t xml:space="preserve">/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>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>, С.В.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Грибакова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eastAsia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К.: Кондор, 2004. – 204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4C649A" w:rsidRDefault="004C649A" w:rsidP="002B6A2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val="uk-UA" w:eastAsia="uk-UA"/>
        </w:rPr>
      </w:pPr>
    </w:p>
    <w:p w:rsidR="002B6A25" w:rsidRPr="002B6A25" w:rsidRDefault="004C649A" w:rsidP="004C649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uk-UA"/>
        </w:rPr>
        <w:lastRenderedPageBreak/>
        <w:t>Тема 3</w:t>
      </w:r>
      <w:r w:rsidR="002B6A25" w:rsidRPr="002B6A25">
        <w:rPr>
          <w:rFonts w:ascii="Times New Roman" w:eastAsia="Times New Roman" w:hAnsi="Times New Roman"/>
          <w:sz w:val="28"/>
          <w:szCs w:val="24"/>
          <w:lang w:val="uk-UA" w:eastAsia="uk-UA"/>
        </w:rPr>
        <w:t>. Екскурсоводна майстерність та шляхи її підвищення (2 год.</w:t>
      </w:r>
      <w:r w:rsidR="002B6A25" w:rsidRPr="002B6A25">
        <w:rPr>
          <w:rFonts w:ascii="Times New Roman" w:eastAsia="Times New Roman" w:hAnsi="Times New Roman"/>
          <w:sz w:val="28"/>
          <w:szCs w:val="24"/>
          <w:lang w:val="uk-UA" w:eastAsia="ru-RU"/>
        </w:rPr>
        <w:t>).</w:t>
      </w:r>
    </w:p>
    <w:p w:rsidR="002B6A25" w:rsidRPr="002B6A25" w:rsidRDefault="002B6A25" w:rsidP="004C649A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val="uk-UA" w:eastAsia="uk-UA"/>
        </w:rPr>
      </w:pPr>
      <w:proofErr w:type="spellStart"/>
      <w:r w:rsidRPr="002B6A25">
        <w:rPr>
          <w:rFonts w:ascii="Times New Roman" w:hAnsi="Times New Roman"/>
          <w:sz w:val="28"/>
          <w:szCs w:val="24"/>
        </w:rPr>
        <w:t>Виникнення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професії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«</w:t>
      </w:r>
      <w:proofErr w:type="spellStart"/>
      <w:r w:rsidRPr="002B6A25">
        <w:rPr>
          <w:rFonts w:ascii="Times New Roman" w:hAnsi="Times New Roman"/>
          <w:sz w:val="28"/>
          <w:szCs w:val="24"/>
        </w:rPr>
        <w:t>екскурсовод</w:t>
      </w:r>
      <w:proofErr w:type="spellEnd"/>
      <w:r w:rsidRPr="002B6A25">
        <w:rPr>
          <w:rFonts w:ascii="Times New Roman" w:hAnsi="Times New Roman"/>
          <w:sz w:val="28"/>
          <w:szCs w:val="24"/>
        </w:rPr>
        <w:t>»</w:t>
      </w:r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val="uk-UA" w:eastAsia="uk-UA"/>
        </w:rPr>
      </w:pPr>
      <w:proofErr w:type="spellStart"/>
      <w:r w:rsidRPr="002B6A25">
        <w:rPr>
          <w:rFonts w:ascii="Times New Roman" w:hAnsi="Times New Roman"/>
          <w:sz w:val="28"/>
          <w:szCs w:val="24"/>
        </w:rPr>
        <w:t>Поняття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r w:rsidRPr="002B6A25">
        <w:rPr>
          <w:rFonts w:ascii="Times New Roman" w:hAnsi="Times New Roman"/>
          <w:sz w:val="28"/>
          <w:szCs w:val="24"/>
          <w:lang w:val="uk-UA"/>
        </w:rPr>
        <w:t xml:space="preserve">про </w:t>
      </w:r>
      <w:proofErr w:type="spellStart"/>
      <w:r w:rsidRPr="002B6A25">
        <w:rPr>
          <w:rFonts w:ascii="Times New Roman" w:hAnsi="Times New Roman"/>
          <w:sz w:val="28"/>
          <w:szCs w:val="24"/>
        </w:rPr>
        <w:t>професійн</w:t>
      </w:r>
      <w:proofErr w:type="spellEnd"/>
      <w:r w:rsidRPr="002B6A25">
        <w:rPr>
          <w:rFonts w:ascii="Times New Roman" w:hAnsi="Times New Roman"/>
          <w:sz w:val="28"/>
          <w:szCs w:val="24"/>
          <w:lang w:val="uk-UA"/>
        </w:rPr>
        <w:t>у</w:t>
      </w:r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майстерність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екскурсовода</w:t>
      </w:r>
      <w:proofErr w:type="spellEnd"/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Pr="002B6A25" w:rsidRDefault="002B6A25" w:rsidP="004C649A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val="uk-UA" w:eastAsia="uk-UA"/>
        </w:rPr>
      </w:pPr>
      <w:r w:rsidRPr="002B6A25">
        <w:rPr>
          <w:rFonts w:ascii="Times New Roman" w:hAnsi="Times New Roman"/>
          <w:sz w:val="28"/>
          <w:szCs w:val="24"/>
          <w:lang w:val="uk-UA"/>
        </w:rPr>
        <w:t>Професійні знання, в</w:t>
      </w:r>
      <w:proofErr w:type="spellStart"/>
      <w:r w:rsidRPr="002B6A25">
        <w:rPr>
          <w:rFonts w:ascii="Times New Roman" w:hAnsi="Times New Roman"/>
          <w:sz w:val="28"/>
          <w:szCs w:val="24"/>
        </w:rPr>
        <w:t>міння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та </w:t>
      </w:r>
      <w:proofErr w:type="spellStart"/>
      <w:r w:rsidRPr="002B6A25">
        <w:rPr>
          <w:rFonts w:ascii="Times New Roman" w:hAnsi="Times New Roman"/>
          <w:sz w:val="28"/>
          <w:szCs w:val="24"/>
        </w:rPr>
        <w:t>навички</w:t>
      </w:r>
      <w:proofErr w:type="spellEnd"/>
      <w:r w:rsidRPr="002B6A2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2B6A25">
        <w:rPr>
          <w:rFonts w:ascii="Times New Roman" w:hAnsi="Times New Roman"/>
          <w:sz w:val="28"/>
          <w:szCs w:val="24"/>
        </w:rPr>
        <w:t>екскурсовода</w:t>
      </w:r>
      <w:proofErr w:type="spellEnd"/>
      <w:r w:rsidRPr="002B6A25">
        <w:rPr>
          <w:rFonts w:ascii="Times New Roman" w:hAnsi="Times New Roman"/>
          <w:sz w:val="28"/>
          <w:szCs w:val="24"/>
          <w:lang w:val="uk-UA"/>
        </w:rPr>
        <w:t>.</w:t>
      </w:r>
    </w:p>
    <w:p w:rsidR="002B6A25" w:rsidRPr="002B6A25" w:rsidRDefault="002B6A25" w:rsidP="002B6A25">
      <w:pPr>
        <w:pStyle w:val="a3"/>
        <w:spacing w:after="0" w:line="240" w:lineRule="auto"/>
        <w:ind w:left="927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2B6A25" w:rsidRPr="00341FD2" w:rsidRDefault="002B6A25" w:rsidP="002B6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2B6A25" w:rsidRPr="002B6A25" w:rsidRDefault="002B6A25" w:rsidP="002B6A2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6A25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Н.В.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>с.</w:t>
      </w:r>
    </w:p>
    <w:p w:rsidR="002B6A25" w:rsidRPr="002B6A25" w:rsidRDefault="002B6A25" w:rsidP="002B6A2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r w:rsidRPr="002B6A25">
        <w:rPr>
          <w:rFonts w:ascii="Times New Roman" w:hAnsi="Times New Roman"/>
          <w:sz w:val="24"/>
          <w:szCs w:val="24"/>
        </w:rPr>
        <w:t xml:space="preserve">А.С. Технология и организация экскурсионных услуг: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учебник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B6A25">
        <w:rPr>
          <w:rFonts w:ascii="Times New Roman" w:hAnsi="Times New Roman"/>
          <w:sz w:val="24"/>
          <w:szCs w:val="24"/>
        </w:rPr>
        <w:t>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2B6A25">
        <w:rPr>
          <w:rFonts w:ascii="Times New Roman" w:hAnsi="Times New Roman"/>
          <w:sz w:val="24"/>
          <w:szCs w:val="24"/>
        </w:rPr>
        <w:t>А.П.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Шарухин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– 2-е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изд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перераб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– М.</w:t>
      </w:r>
      <w:r w:rsidRPr="002B6A25">
        <w:rPr>
          <w:rFonts w:ascii="Times New Roman" w:hAnsi="Times New Roman"/>
          <w:sz w:val="24"/>
          <w:szCs w:val="24"/>
        </w:rPr>
        <w:t>: Академия</w:t>
      </w:r>
      <w:r w:rsidRPr="002B6A25">
        <w:rPr>
          <w:rFonts w:ascii="Times New Roman" w:hAnsi="Times New Roman"/>
          <w:sz w:val="24"/>
          <w:szCs w:val="24"/>
          <w:lang w:val="uk-UA"/>
        </w:rPr>
        <w:t>, 2013</w:t>
      </w:r>
      <w:r w:rsidRPr="002B6A25">
        <w:rPr>
          <w:rFonts w:ascii="Times New Roman" w:hAnsi="Times New Roman"/>
          <w:sz w:val="24"/>
          <w:szCs w:val="24"/>
        </w:rPr>
        <w:t>.</w:t>
      </w:r>
      <w:r w:rsidRPr="002B6A25">
        <w:rPr>
          <w:rFonts w:ascii="Times New Roman" w:hAnsi="Times New Roman"/>
          <w:sz w:val="24"/>
          <w:szCs w:val="24"/>
          <w:lang w:val="uk-UA"/>
        </w:rPr>
        <w:t xml:space="preserve"> – 176 </w:t>
      </w:r>
      <w:proofErr w:type="gramStart"/>
      <w:r w:rsidRPr="002B6A25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  <w:lang w:val="uk-UA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А.С. </w:t>
      </w:r>
      <w:proofErr w:type="spellStart"/>
      <w:r w:rsidRPr="002B6A25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2B6A25">
        <w:rPr>
          <w:rFonts w:ascii="Times New Roman" w:hAnsi="Times New Roman"/>
          <w:sz w:val="24"/>
          <w:szCs w:val="24"/>
        </w:rPr>
        <w:t>: учеб</w:t>
      </w:r>
      <w:proofErr w:type="gramStart"/>
      <w:r w:rsidRPr="002B6A25">
        <w:rPr>
          <w:rFonts w:ascii="Times New Roman" w:hAnsi="Times New Roman"/>
          <w:sz w:val="24"/>
          <w:szCs w:val="24"/>
        </w:rPr>
        <w:t>.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A25">
        <w:rPr>
          <w:rFonts w:ascii="Times New Roman" w:hAnsi="Times New Roman"/>
          <w:sz w:val="24"/>
          <w:szCs w:val="24"/>
        </w:rPr>
        <w:t>п</w:t>
      </w:r>
      <w:proofErr w:type="gramEnd"/>
      <w:r w:rsidRPr="002B6A25">
        <w:rPr>
          <w:rFonts w:ascii="Times New Roman" w:hAnsi="Times New Roman"/>
          <w:sz w:val="24"/>
          <w:szCs w:val="24"/>
        </w:rPr>
        <w:t>особие / А.С.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Скобельцына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С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Пб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: РОСТ, 2007. </w:t>
      </w:r>
      <w:r w:rsidRPr="002B6A25">
        <w:rPr>
          <w:rFonts w:ascii="Times New Roman" w:hAnsi="Times New Roman"/>
          <w:sz w:val="24"/>
          <w:szCs w:val="24"/>
          <w:lang w:val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169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 xml:space="preserve">. </w:t>
      </w:r>
    </w:p>
    <w:p w:rsidR="002B6A25" w:rsidRPr="002B6A25" w:rsidRDefault="002B6A25" w:rsidP="002B6A2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 В.К. Історія екскурсійної діяльності в Україні: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 посібник / В.К.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О.М.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Костюкова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, Т.А. 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Дьорова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 xml:space="preserve">, М.М. Олексійко. – К.: Кондор, 2004. – 166 с. </w:t>
      </w:r>
    </w:p>
    <w:p w:rsidR="002B6A25" w:rsidRPr="002B6A25" w:rsidRDefault="002B6A25" w:rsidP="002B6A2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Н.М. Практика экскурсионной деятельности / Н.М.</w:t>
      </w:r>
      <w:r w:rsidRPr="002B6A25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Хуусконен</w:t>
      </w:r>
      <w:proofErr w:type="spellEnd"/>
      <w:r w:rsidRPr="002B6A25">
        <w:rPr>
          <w:rFonts w:ascii="Times New Roman" w:hAnsi="Times New Roman"/>
          <w:sz w:val="24"/>
          <w:szCs w:val="24"/>
        </w:rPr>
        <w:t>, Т.М.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Глушанок</w:t>
      </w:r>
      <w:proofErr w:type="spellEnd"/>
      <w:r w:rsidRPr="002B6A25">
        <w:rPr>
          <w:rFonts w:ascii="Times New Roman" w:hAnsi="Times New Roman"/>
          <w:sz w:val="24"/>
          <w:szCs w:val="24"/>
          <w:lang w:val="uk-UA"/>
        </w:rPr>
        <w:t>.</w:t>
      </w:r>
      <w:r w:rsidRPr="002B6A25">
        <w:rPr>
          <w:rFonts w:ascii="Times New Roman" w:hAnsi="Times New Roman"/>
          <w:sz w:val="24"/>
          <w:szCs w:val="24"/>
        </w:rPr>
        <w:t xml:space="preserve"> – М.: Герда, 2008. – 208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Pr="002B6A25" w:rsidRDefault="002B6A25" w:rsidP="002B6A2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2B6A25">
        <w:rPr>
          <w:rFonts w:ascii="Times New Roman" w:hAnsi="Times New Roman"/>
          <w:sz w:val="24"/>
          <w:szCs w:val="24"/>
        </w:rPr>
        <w:t>Екскурсознавство</w:t>
      </w:r>
      <w:proofErr w:type="spellEnd"/>
      <w:r w:rsidRPr="002B6A2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B6A25">
        <w:rPr>
          <w:rFonts w:ascii="Times New Roman" w:hAnsi="Times New Roman"/>
          <w:sz w:val="24"/>
          <w:szCs w:val="24"/>
          <w:lang w:val="uk-UA"/>
        </w:rPr>
        <w:t>н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авч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proofErr w:type="gramStart"/>
      <w:r w:rsidRPr="002B6A25">
        <w:rPr>
          <w:rFonts w:ascii="Times New Roman" w:hAnsi="Times New Roman"/>
          <w:sz w:val="24"/>
          <w:szCs w:val="24"/>
          <w:lang w:val="uk-UA" w:eastAsia="uk-UA"/>
        </w:rPr>
        <w:t>пос</w:t>
      </w:r>
      <w:proofErr w:type="gram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ібник </w:t>
      </w:r>
      <w:r w:rsidRPr="002B6A25">
        <w:rPr>
          <w:rFonts w:ascii="Times New Roman" w:hAnsi="Times New Roman"/>
          <w:sz w:val="24"/>
          <w:szCs w:val="24"/>
          <w:lang w:eastAsia="uk-UA"/>
        </w:rPr>
        <w:t xml:space="preserve">/ </w:t>
      </w:r>
      <w:r w:rsidRPr="002B6A25">
        <w:rPr>
          <w:rFonts w:ascii="Times New Roman" w:hAnsi="Times New Roman"/>
          <w:sz w:val="24"/>
          <w:szCs w:val="24"/>
          <w:lang w:val="uk-UA" w:eastAsia="uk-UA"/>
        </w:rPr>
        <w:t>І.</w:t>
      </w:r>
      <w:r w:rsidRPr="002B6A25">
        <w:rPr>
          <w:rFonts w:ascii="Times New Roman" w:hAnsi="Times New Roman"/>
          <w:sz w:val="24"/>
          <w:szCs w:val="24"/>
        </w:rPr>
        <w:t>М.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Чагайда</w:t>
      </w:r>
      <w:proofErr w:type="spellEnd"/>
      <w:r w:rsidRPr="002B6A25">
        <w:rPr>
          <w:rFonts w:ascii="Times New Roman" w:hAnsi="Times New Roman"/>
          <w:sz w:val="24"/>
          <w:szCs w:val="24"/>
        </w:rPr>
        <w:t>, С.В.</w:t>
      </w:r>
      <w:r w:rsidRPr="002B6A25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2B6A25">
        <w:rPr>
          <w:rFonts w:ascii="Times New Roman" w:hAnsi="Times New Roman"/>
          <w:sz w:val="24"/>
          <w:szCs w:val="24"/>
        </w:rPr>
        <w:t>Грибакова</w:t>
      </w:r>
      <w:proofErr w:type="spellEnd"/>
      <w:r w:rsidRPr="002B6A25">
        <w:rPr>
          <w:rFonts w:ascii="Times New Roman" w:hAnsi="Times New Roman"/>
          <w:sz w:val="24"/>
          <w:szCs w:val="24"/>
          <w:lang w:val="uk-UA" w:eastAsia="uk-UA"/>
        </w:rPr>
        <w:t xml:space="preserve">. </w:t>
      </w:r>
      <w:r w:rsidRPr="002B6A25">
        <w:rPr>
          <w:rFonts w:ascii="Times New Roman" w:hAnsi="Times New Roman"/>
          <w:sz w:val="24"/>
          <w:szCs w:val="24"/>
          <w:lang w:eastAsia="uk-UA"/>
        </w:rPr>
        <w:t>–</w:t>
      </w:r>
      <w:r w:rsidRPr="002B6A25">
        <w:rPr>
          <w:rFonts w:ascii="Times New Roman" w:hAnsi="Times New Roman"/>
          <w:sz w:val="24"/>
          <w:szCs w:val="24"/>
        </w:rPr>
        <w:t xml:space="preserve"> К.: Кондор, 2004. – 204 </w:t>
      </w:r>
      <w:proofErr w:type="gramStart"/>
      <w:r w:rsidRPr="002B6A25">
        <w:rPr>
          <w:rFonts w:ascii="Times New Roman" w:hAnsi="Times New Roman"/>
          <w:sz w:val="24"/>
          <w:szCs w:val="24"/>
        </w:rPr>
        <w:t>с</w:t>
      </w:r>
      <w:proofErr w:type="gramEnd"/>
      <w:r w:rsidRPr="002B6A25">
        <w:rPr>
          <w:rFonts w:ascii="Times New Roman" w:hAnsi="Times New Roman"/>
          <w:sz w:val="24"/>
          <w:szCs w:val="24"/>
        </w:rPr>
        <w:t>.</w:t>
      </w:r>
    </w:p>
    <w:p w:rsidR="002B6A25" w:rsidRDefault="002B6A25" w:rsidP="002B6A25">
      <w:pPr>
        <w:jc w:val="both"/>
        <w:rPr>
          <w:lang w:val="uk-UA"/>
        </w:rPr>
      </w:pPr>
    </w:p>
    <w:p w:rsidR="002B6A25" w:rsidRPr="002B6A25" w:rsidRDefault="002B6A25" w:rsidP="002B6A25">
      <w:pPr>
        <w:jc w:val="center"/>
        <w:rPr>
          <w:lang w:val="uk-UA"/>
        </w:rPr>
      </w:pPr>
    </w:p>
    <w:sectPr w:rsidR="002B6A25" w:rsidRPr="002B6A25" w:rsidSect="005C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6FEC"/>
    <w:multiLevelType w:val="hybridMultilevel"/>
    <w:tmpl w:val="69B0E526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0C7C"/>
    <w:multiLevelType w:val="hybridMultilevel"/>
    <w:tmpl w:val="EC5E60A0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CF24F6"/>
    <w:multiLevelType w:val="hybridMultilevel"/>
    <w:tmpl w:val="69B0E526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A6137"/>
    <w:multiLevelType w:val="hybridMultilevel"/>
    <w:tmpl w:val="69B0E526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41E13"/>
    <w:multiLevelType w:val="hybridMultilevel"/>
    <w:tmpl w:val="E6B439EC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8319F5"/>
    <w:multiLevelType w:val="hybridMultilevel"/>
    <w:tmpl w:val="EF202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91357"/>
    <w:multiLevelType w:val="hybridMultilevel"/>
    <w:tmpl w:val="8D3497E6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B8062F9"/>
    <w:multiLevelType w:val="hybridMultilevel"/>
    <w:tmpl w:val="69B0E526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2BDF"/>
    <w:multiLevelType w:val="hybridMultilevel"/>
    <w:tmpl w:val="9962C7F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2C33A8E"/>
    <w:multiLevelType w:val="hybridMultilevel"/>
    <w:tmpl w:val="3698E81E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64C78A6"/>
    <w:multiLevelType w:val="hybridMultilevel"/>
    <w:tmpl w:val="69B0E526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64FA1"/>
    <w:multiLevelType w:val="hybridMultilevel"/>
    <w:tmpl w:val="69B0E526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99684A"/>
    <w:multiLevelType w:val="hybridMultilevel"/>
    <w:tmpl w:val="C2BC467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BFF3CD1"/>
    <w:multiLevelType w:val="hybridMultilevel"/>
    <w:tmpl w:val="400ECA8C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FBD539D"/>
    <w:multiLevelType w:val="hybridMultilevel"/>
    <w:tmpl w:val="69B0E526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2"/>
  </w:num>
  <w:num w:numId="5">
    <w:abstractNumId w:val="11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4"/>
  </w:num>
  <w:num w:numId="11">
    <w:abstractNumId w:val="10"/>
  </w:num>
  <w:num w:numId="12">
    <w:abstractNumId w:val="6"/>
  </w:num>
  <w:num w:numId="13">
    <w:abstractNumId w:val="0"/>
  </w:num>
  <w:num w:numId="14">
    <w:abstractNumId w:val="1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A25"/>
    <w:rsid w:val="002B6A25"/>
    <w:rsid w:val="004C649A"/>
    <w:rsid w:val="005C6244"/>
    <w:rsid w:val="00BC0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A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1015</Words>
  <Characters>5789</Characters>
  <Application>Microsoft Office Word</Application>
  <DocSecurity>0</DocSecurity>
  <Lines>48</Lines>
  <Paragraphs>13</Paragraphs>
  <ScaleCrop>false</ScaleCrop>
  <Company/>
  <LinksUpToDate>false</LinksUpToDate>
  <CharactersWithSpaces>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4</cp:revision>
  <dcterms:created xsi:type="dcterms:W3CDTF">2017-12-13T15:46:00Z</dcterms:created>
  <dcterms:modified xsi:type="dcterms:W3CDTF">2017-12-13T21:22:00Z</dcterms:modified>
</cp:coreProperties>
</file>